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515D" w14:textId="5044F2CA" w:rsidR="00A12495" w:rsidRDefault="00A12495" w:rsidP="00A12495">
      <w:pPr>
        <w:spacing w:after="0" w:line="240" w:lineRule="auto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Allegato </w:t>
      </w:r>
      <w:r w:rsidR="008659B8">
        <w:rPr>
          <w:rFonts w:eastAsia="Times New Roman"/>
          <w:b/>
          <w:bCs/>
        </w:rPr>
        <w:t>3</w:t>
      </w:r>
      <w:bookmarkStart w:id="0" w:name="_GoBack"/>
      <w:bookmarkEnd w:id="0"/>
    </w:p>
    <w:p w14:paraId="2E301177" w14:textId="77777777" w:rsidR="00D64F2C" w:rsidRDefault="00D64F2C" w:rsidP="00A12495">
      <w:pPr>
        <w:spacing w:after="0" w:line="240" w:lineRule="auto"/>
        <w:jc w:val="both"/>
        <w:rPr>
          <w:rFonts w:eastAsia="Times New Roman"/>
          <w:b/>
          <w:bCs/>
        </w:rPr>
      </w:pPr>
    </w:p>
    <w:p w14:paraId="051AC0F3" w14:textId="77777777" w:rsidR="00880056" w:rsidRDefault="00880056" w:rsidP="00A12495">
      <w:pPr>
        <w:spacing w:after="0" w:line="240" w:lineRule="auto"/>
        <w:jc w:val="both"/>
        <w:rPr>
          <w:rFonts w:eastAsia="Times New Roman"/>
          <w:b/>
          <w:bCs/>
        </w:rPr>
      </w:pPr>
    </w:p>
    <w:p w14:paraId="6E68DF06" w14:textId="77777777" w:rsidR="00A12495" w:rsidRDefault="00A12495" w:rsidP="00A12495">
      <w:pPr>
        <w:spacing w:after="0" w:line="240" w:lineRule="auto"/>
        <w:jc w:val="both"/>
        <w:rPr>
          <w:rFonts w:eastAsia="Times New Roman"/>
          <w:b/>
        </w:rPr>
      </w:pPr>
      <w:r w:rsidRPr="000620C4">
        <w:rPr>
          <w:rFonts w:eastAsia="Times New Roman"/>
          <w:b/>
          <w:bCs/>
        </w:rPr>
        <w:t xml:space="preserve">ESEMPIO DI </w:t>
      </w:r>
      <w:r w:rsidR="00D64F2C">
        <w:rPr>
          <w:rFonts w:eastAsia="Times New Roman"/>
          <w:b/>
          <w:bCs/>
        </w:rPr>
        <w:t>PIANO DEI COS</w:t>
      </w:r>
      <w:r w:rsidR="00877E53">
        <w:rPr>
          <w:rFonts w:eastAsia="Times New Roman"/>
          <w:b/>
          <w:bCs/>
        </w:rPr>
        <w:t>TI</w:t>
      </w:r>
      <w:r w:rsidRPr="000620C4">
        <w:rPr>
          <w:rFonts w:eastAsia="Times New Roman"/>
          <w:b/>
        </w:rPr>
        <w:t xml:space="preserve"> PER ATTIVITA’ </w:t>
      </w:r>
      <w:r w:rsidR="0002424E">
        <w:rPr>
          <w:rFonts w:eastAsia="Times New Roman"/>
          <w:b/>
        </w:rPr>
        <w:t>FORMATIVE</w:t>
      </w:r>
    </w:p>
    <w:p w14:paraId="4840E496" w14:textId="77777777" w:rsidR="00877E53" w:rsidRPr="000620C4" w:rsidRDefault="00877E53" w:rsidP="00A12495">
      <w:pPr>
        <w:spacing w:after="0" w:line="240" w:lineRule="auto"/>
        <w:jc w:val="both"/>
        <w:rPr>
          <w:rFonts w:eastAsia="Times New Roman"/>
          <w:b/>
        </w:rPr>
      </w:pPr>
    </w:p>
    <w:tbl>
      <w:tblPr>
        <w:tblW w:w="1000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A12495" w:rsidRPr="000620C4" w14:paraId="759F8BAF" w14:textId="77777777" w:rsidTr="00AB0486">
        <w:trPr>
          <w:trHeight w:val="255"/>
        </w:trPr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2E9F" w14:textId="77777777" w:rsidR="00A12495" w:rsidRPr="000620C4" w:rsidRDefault="00A1249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PROGETTO:</w:t>
            </w:r>
          </w:p>
        </w:tc>
      </w:tr>
    </w:tbl>
    <w:p w14:paraId="04BEB795" w14:textId="77777777"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tbl>
      <w:tblPr>
        <w:tblW w:w="1000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A12495" w:rsidRPr="000620C4" w14:paraId="3913CDBE" w14:textId="77777777" w:rsidTr="00AB0486">
        <w:trPr>
          <w:trHeight w:val="255"/>
        </w:trPr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E1C" w14:textId="77777777" w:rsidR="00A12495" w:rsidRPr="000620C4" w:rsidRDefault="00A12495" w:rsidP="00877E53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A – </w:t>
            </w:r>
            <w:r w:rsidR="00877E53">
              <w:rPr>
                <w:b/>
                <w:iCs/>
              </w:rPr>
              <w:t>COSTO TOTALE DEL PROGETTO</w:t>
            </w:r>
            <w:r w:rsidR="00877E53" w:rsidRPr="000620C4">
              <w:rPr>
                <w:rFonts w:eastAsia="Times New Roman"/>
                <w:b/>
                <w:bCs/>
              </w:rPr>
              <w:t xml:space="preserve"> </w:t>
            </w:r>
            <w:r w:rsidRPr="000620C4">
              <w:rPr>
                <w:rFonts w:eastAsia="Times New Roman"/>
                <w:b/>
                <w:bCs/>
              </w:rPr>
              <w:t>(contributo pubblico e cofinanziamento privato)</w:t>
            </w:r>
          </w:p>
        </w:tc>
      </w:tr>
      <w:tr w:rsidR="00A12495" w:rsidRPr="000620C4" w14:paraId="7A001475" w14:textId="77777777" w:rsidTr="00AB0486">
        <w:trPr>
          <w:trHeight w:val="255"/>
        </w:trPr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622" w14:textId="77777777" w:rsidR="00A12495" w:rsidRPr="000620C4" w:rsidRDefault="00A12495" w:rsidP="00A1249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B </w:t>
            </w:r>
            <w:r w:rsidR="0002424E">
              <w:rPr>
                <w:rFonts w:eastAsia="Times New Roman"/>
                <w:b/>
                <w:bCs/>
              </w:rPr>
              <w:t>–</w:t>
            </w:r>
            <w:r w:rsidRPr="000620C4">
              <w:rPr>
                <w:rFonts w:eastAsia="Times New Roman"/>
                <w:b/>
                <w:bCs/>
              </w:rPr>
              <w:t xml:space="preserve"> COSTI </w:t>
            </w:r>
            <w:r>
              <w:rPr>
                <w:rFonts w:eastAsia="Times New Roman"/>
                <w:b/>
                <w:bCs/>
              </w:rPr>
              <w:t>DIRETTI</w:t>
            </w:r>
          </w:p>
        </w:tc>
      </w:tr>
    </w:tbl>
    <w:p w14:paraId="701DD219" w14:textId="77777777" w:rsidR="00A12495" w:rsidRPr="000620C4" w:rsidRDefault="00A12495" w:rsidP="00A12495">
      <w:pPr>
        <w:spacing w:after="0" w:line="240" w:lineRule="auto"/>
        <w:ind w:left="142"/>
        <w:rPr>
          <w:rFonts w:eastAsia="Times New Roman"/>
        </w:rPr>
      </w:pP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985"/>
        <w:gridCol w:w="709"/>
        <w:gridCol w:w="5386"/>
        <w:gridCol w:w="1418"/>
      </w:tblGrid>
      <w:tr w:rsidR="00877E53" w:rsidRPr="000620C4" w14:paraId="57F53B51" w14:textId="77777777" w:rsidTr="00877E53">
        <w:trPr>
          <w:trHeight w:val="255"/>
          <w:tblHeader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430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010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Macrovoce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7B7F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Voce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E21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5D69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0620C4">
              <w:rPr>
                <w:rFonts w:eastAsia="Times New Roman"/>
                <w:bCs/>
                <w:i/>
              </w:rPr>
              <w:t>Importo</w:t>
            </w:r>
          </w:p>
        </w:tc>
      </w:tr>
      <w:tr w:rsidR="00877E53" w:rsidRPr="000620C4" w14:paraId="71991589" w14:textId="77777777" w:rsidTr="00877E53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78C6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8C7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D615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AA9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6BA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77E53" w:rsidRPr="000620C4" w14:paraId="7DF2B501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C0D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B1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71C20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Preparazione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EC375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C16" w14:textId="77777777" w:rsidR="00877E53" w:rsidRPr="000620C4" w:rsidRDefault="00877E53" w:rsidP="00AB0486">
            <w:pPr>
              <w:spacing w:after="0" w:line="240" w:lineRule="auto"/>
              <w:ind w:right="5615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4C0" w14:textId="77777777" w:rsidR="00877E53" w:rsidRPr="000620C4" w:rsidRDefault="00877E53" w:rsidP="00AB0486">
            <w:pPr>
              <w:spacing w:after="0" w:line="240" w:lineRule="auto"/>
              <w:ind w:right="5615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77E53" w:rsidRPr="000620C4" w14:paraId="4F0F014E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DFEC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9449C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A19BF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7EA3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Indagine preliminare di mercato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33A4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14:paraId="33149E0F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E861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C78F2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8E675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EACC" w14:textId="77777777" w:rsidR="00877E53" w:rsidRPr="000620C4" w:rsidRDefault="00877E53" w:rsidP="004735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Ideazione e progettazione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B37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14:paraId="5C7E09F8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7E51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AB8BC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DFB95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6390" w14:textId="77777777" w:rsidR="00877E53" w:rsidRPr="000620C4" w:rsidRDefault="00877E53" w:rsidP="00AB048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Pubblicizzazione e promozione del progetto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C62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14:paraId="1FDCBD96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5E5C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DE582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A9042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A42" w14:textId="77777777" w:rsidR="00877E53" w:rsidRPr="000620C4" w:rsidRDefault="00877E53" w:rsidP="00B03ED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Selezione </w:t>
            </w:r>
            <w:r w:rsidR="00B03ED5">
              <w:rPr>
                <w:rFonts w:eastAsia="Times New Roman"/>
              </w:rPr>
              <w:t>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9E5B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03ED5" w:rsidRPr="000620C4" w14:paraId="7F2C9410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3A1" w14:textId="77777777"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683E9" w14:textId="77777777"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F5530" w14:textId="77777777"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094" w14:textId="77777777" w:rsidR="00B03ED5" w:rsidRPr="000620C4" w:rsidRDefault="00B03ED5" w:rsidP="00473520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 w:rsidRPr="000620C4">
              <w:rPr>
                <w:rFonts w:eastAsia="Times New Roman"/>
              </w:rPr>
              <w:t>rientamento partecipanti</w:t>
            </w:r>
            <w:r w:rsidR="00473520" w:rsidRPr="00473520">
              <w:rPr>
                <w:rFonts w:eastAsia="Times New Roman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2E6B" w14:textId="77777777"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14:paraId="661598A5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17CE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32C8D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0FAA9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C47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Elaborazione materiale didattico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330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14:paraId="1B8ECE63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D478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CFA54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C3039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E06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Formazione personale docente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BBC9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14:paraId="46E73837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6090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561C8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51DF6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13D9" w14:textId="77777777" w:rsidR="00877E53" w:rsidRPr="000620C4" w:rsidRDefault="00473520" w:rsidP="004735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3ED5">
              <w:rPr>
                <w:rFonts w:eastAsia="Times New Roman"/>
              </w:rPr>
              <w:t>Fideiussioni/Cauzioni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4F7D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14:paraId="29047572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C99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70286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89976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01FC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Spese di costituzione ATI/ATS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EA47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03ED5" w:rsidRPr="000620C4" w14:paraId="591B0A0F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D1D" w14:textId="77777777"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D1BF1" w14:textId="77777777"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5AE30" w14:textId="77777777"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45C5" w14:textId="77777777" w:rsidR="00B03ED5" w:rsidRPr="0002424E" w:rsidRDefault="00473520" w:rsidP="00AB0486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 w:rsidR="0002424E">
              <w:rPr>
                <w:rFonts w:eastAsia="Times New Roman"/>
                <w:i/>
                <w:iCs/>
              </w:rPr>
              <w:t>…………………………….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8AB5" w14:textId="77777777" w:rsidR="00B03ED5" w:rsidRPr="000620C4" w:rsidRDefault="00B03ED5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14:paraId="5E30E626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626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7A4CE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A3633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151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620C4">
              <w:rPr>
                <w:rFonts w:eastAsia="Times New Roman"/>
                <w:b/>
              </w:rPr>
              <w:t>Totale preparazione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281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14:paraId="2A07DE87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203E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B2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3953B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Realizzazione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0E6CE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5AB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A9E1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77E53" w:rsidRPr="000620C4" w14:paraId="74D16B1D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6F4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1A42C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41B67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1C14" w14:textId="77777777" w:rsidR="00877E53" w:rsidRPr="000620C4" w:rsidRDefault="00877E53" w:rsidP="0047352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Docenza/</w:t>
            </w:r>
            <w:r w:rsidR="00473520">
              <w:rPr>
                <w:rFonts w:eastAsia="Times New Roman"/>
              </w:rPr>
              <w:t>Codocenza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070F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3520" w:rsidRPr="000620C4" w14:paraId="6C0534DC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F3C" w14:textId="77777777"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1927A" w14:textId="77777777"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D1634" w14:textId="77777777"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B876" w14:textId="77777777"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Orientamento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C2D" w14:textId="77777777"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73520" w:rsidRPr="000620C4" w14:paraId="2A07B9B2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5F3" w14:textId="77777777"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BAFA7" w14:textId="77777777"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E723B" w14:textId="77777777"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619" w14:textId="77777777"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Tutoraggio</w:t>
            </w:r>
            <w:r>
              <w:rPr>
                <w:rFonts w:eastAsia="Times New Roman"/>
              </w:rPr>
              <w:t xml:space="preserve"> </w:t>
            </w:r>
            <w:r w:rsidR="00B67E8F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aula</w:t>
            </w:r>
            <w:r w:rsidR="00B67E8F">
              <w:rPr>
                <w:rFonts w:eastAsia="Times New Roman"/>
              </w:rPr>
              <w:t xml:space="preserve"> e stage)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FCD" w14:textId="77777777" w:rsidR="00473520" w:rsidRPr="000620C4" w:rsidRDefault="0047352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B3C60" w:rsidRPr="000620C4" w14:paraId="657F5712" w14:textId="77777777" w:rsidTr="00877E53">
        <w:trPr>
          <w:trHeight w:val="14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9C90" w14:textId="77777777"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1EAF3" w14:textId="77777777"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F2D51" w14:textId="77777777"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960" w14:textId="77777777" w:rsidR="006B3C60" w:rsidRPr="000620C4" w:rsidRDefault="006B3C60" w:rsidP="00B67E8F">
            <w:pPr>
              <w:spacing w:after="0" w:line="240" w:lineRule="auto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Attività di sostegno all'utenza svantaggiata</w:t>
            </w:r>
            <w:r w:rsidR="0002424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</w:t>
            </w:r>
            <w:r w:rsidRPr="000620C4">
              <w:rPr>
                <w:rFonts w:eastAsia="Times New Roman"/>
              </w:rPr>
              <w:t xml:space="preserve">docenza di supporto, </w:t>
            </w:r>
            <w:r>
              <w:rPr>
                <w:rFonts w:eastAsia="Times New Roman"/>
              </w:rPr>
              <w:t xml:space="preserve">attrezzature dedicate, </w:t>
            </w:r>
            <w:r w:rsidRPr="000620C4">
              <w:rPr>
                <w:rFonts w:eastAsia="Times New Roman"/>
              </w:rPr>
              <w:t>ecc.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D69E" w14:textId="77777777" w:rsidR="006B3C60" w:rsidRPr="000620C4" w:rsidRDefault="006B3C60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14:paraId="47E442DF" w14:textId="77777777" w:rsidTr="00877E53">
        <w:trPr>
          <w:trHeight w:val="14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820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C449E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137F1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A85" w14:textId="77777777" w:rsidR="00877E53" w:rsidRPr="000620C4" w:rsidRDefault="006B3C60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Altre funzioni tecniche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595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14:paraId="69BC548A" w14:textId="77777777" w:rsidTr="006B4CAF">
        <w:trPr>
          <w:trHeight w:val="35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244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31899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35A68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23CC" w14:textId="77777777" w:rsidR="00877E53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</w:t>
            </w:r>
            <w:r w:rsidR="006B4CAF">
              <w:rPr>
                <w:rFonts w:eastAsia="Times New Roman"/>
              </w:rPr>
              <w:t xml:space="preserve">tage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EB0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14:paraId="33AB198F" w14:textId="77777777" w:rsidTr="00877E53">
        <w:trPr>
          <w:trHeight w:val="25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3195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F2035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36D7D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540" w14:textId="77777777" w:rsidR="00877E53" w:rsidRPr="00C336C8" w:rsidRDefault="00B67E8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Visite guidate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9738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2CD16EAF" w14:textId="77777777" w:rsidTr="00877E53">
        <w:trPr>
          <w:trHeight w:val="25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5119" w14:textId="77777777"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4173C" w14:textId="77777777"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C0289" w14:textId="77777777"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FBE9" w14:textId="77777777" w:rsidR="00B67E8F" w:rsidRPr="00C336C8" w:rsidRDefault="00B67E8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336C8">
              <w:rPr>
                <w:rFonts w:eastAsia="Times New Roman"/>
              </w:rPr>
              <w:t xml:space="preserve">Indennità oraria di frequenza </w:t>
            </w:r>
            <w:r>
              <w:rPr>
                <w:rFonts w:eastAsia="Times New Roman"/>
              </w:rPr>
              <w:t>partecipanti</w:t>
            </w:r>
            <w:r w:rsidRPr="00C336C8">
              <w:rPr>
                <w:rFonts w:eastAsia="Times New Roman"/>
              </w:rPr>
              <w:t xml:space="preserve"> disoccupat</w:t>
            </w:r>
            <w:r>
              <w:rPr>
                <w:rFonts w:eastAsia="Times New Roman"/>
              </w:rPr>
              <w:t>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80C" w14:textId="77777777" w:rsidR="00B67E8F" w:rsidRPr="000620C4" w:rsidRDefault="00B67E8F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77E53" w:rsidRPr="000620C4" w14:paraId="066F1D6A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FBF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329DD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9D748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062" w14:textId="77777777" w:rsidR="00877E53" w:rsidRPr="00C336C8" w:rsidRDefault="00C336C8" w:rsidP="00AB048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336C8">
              <w:rPr>
                <w:rFonts w:eastAsia="Times New Roman"/>
              </w:rPr>
              <w:t>Retribuzioni ed oneri allievi occupati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787" w14:textId="77777777" w:rsidR="00877E53" w:rsidRPr="000620C4" w:rsidRDefault="00877E53" w:rsidP="00AB048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14:paraId="61520038" w14:textId="77777777" w:rsidTr="00854CDC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70A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8C8ED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11453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8107" w14:textId="77777777" w:rsidR="00C336C8" w:rsidRPr="00C336C8" w:rsidRDefault="00C336C8" w:rsidP="00C336C8">
            <w:pPr>
              <w:pStyle w:val="Style4"/>
              <w:widowControl/>
              <w:spacing w:line="240" w:lineRule="auto"/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C336C8">
              <w:rPr>
                <w:rFonts w:asciiTheme="minorHAnsi" w:hAnsiTheme="minorHAnsi" w:cstheme="minorBidi"/>
                <w:iCs/>
                <w:sz w:val="22"/>
                <w:szCs w:val="22"/>
              </w:rPr>
              <w:t>Spese viaggi giornalieri 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D152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14:paraId="7F3E1623" w14:textId="77777777" w:rsidTr="00854CDC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3E7C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CE23B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FBA57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6B54" w14:textId="77777777" w:rsidR="00C336C8" w:rsidRPr="00C336C8" w:rsidRDefault="00C336C8" w:rsidP="00C336C8">
            <w:pPr>
              <w:pStyle w:val="Style4"/>
              <w:widowControl/>
              <w:spacing w:line="240" w:lineRule="auto"/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C336C8">
              <w:rPr>
                <w:rFonts w:asciiTheme="minorHAnsi" w:hAnsiTheme="minorHAnsi" w:cstheme="minorBidi"/>
                <w:iCs/>
                <w:sz w:val="22"/>
                <w:szCs w:val="22"/>
              </w:rPr>
              <w:t>Spese di vitto giornaliero 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98B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14:paraId="040AFF99" w14:textId="77777777" w:rsidTr="00854CDC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B9B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53BC5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2D2D4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D5D3" w14:textId="77777777" w:rsidR="00C336C8" w:rsidRPr="00C336C8" w:rsidRDefault="00C336C8" w:rsidP="00C336C8">
            <w:pPr>
              <w:pStyle w:val="Style4"/>
              <w:widowControl/>
              <w:spacing w:line="240" w:lineRule="auto"/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C336C8">
              <w:rPr>
                <w:rFonts w:asciiTheme="minorHAnsi" w:hAnsiTheme="minorHAnsi" w:cstheme="minorBidi"/>
                <w:iCs/>
                <w:sz w:val="22"/>
                <w:szCs w:val="22"/>
              </w:rPr>
              <w:t>Spese di alloggio giornaliero partecipanti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CC14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14:paraId="226AFD82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4C60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AD6C4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DF985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E67" w14:textId="77777777" w:rsidR="00C336C8" w:rsidRPr="000620C4" w:rsidRDefault="006B4CAF" w:rsidP="006B4CAF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Spese per a</w:t>
            </w:r>
            <w:r w:rsidR="00C336C8">
              <w:rPr>
                <w:rFonts w:eastAsia="Times New Roman"/>
              </w:rPr>
              <w:t>ssicurazioni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9E7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14:paraId="308928F1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2EDA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E5E1B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CDD7E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00A4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437020">
              <w:rPr>
                <w:rFonts w:eastAsia="Times New Roman"/>
              </w:rPr>
              <w:t>Spese di viaggio, trasferte, rimborsi personale docente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390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14:paraId="25BBF9C5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5FEC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A750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FAC51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4378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36C8">
              <w:rPr>
                <w:rFonts w:eastAsia="Times New Roman"/>
              </w:rPr>
              <w:t xml:space="preserve">Gettoni di presenza esami finali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43A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14:paraId="575E9225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86B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A8025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2EC07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143" w14:textId="77777777" w:rsidR="00C336C8" w:rsidRPr="000620C4" w:rsidRDefault="00C15E1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15E1F">
              <w:rPr>
                <w:rFonts w:eastAsia="Times New Roman"/>
              </w:rPr>
              <w:t>Materiale didattico in dotazione individuale</w:t>
            </w:r>
            <w:r>
              <w:rPr>
                <w:rFonts w:eastAsia="Times New Roman"/>
              </w:rPr>
              <w:t>/collettivo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D46F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336C8" w:rsidRPr="000620C4" w14:paraId="6D75D16A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DE4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F759D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FBD16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F8C" w14:textId="77777777" w:rsidR="00C336C8" w:rsidRPr="000620C4" w:rsidRDefault="00C15E1F" w:rsidP="00C336C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15E1F">
              <w:rPr>
                <w:rFonts w:eastAsia="Times New Roman"/>
              </w:rPr>
              <w:t>Materiali didattici per la FAD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D6F" w14:textId="77777777" w:rsidR="00C336C8" w:rsidRPr="000620C4" w:rsidRDefault="00C336C8" w:rsidP="00C336C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132E" w:rsidRPr="000620C4" w14:paraId="464B71A0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C465" w14:textId="77777777"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E3E52" w14:textId="77777777"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98B49" w14:textId="77777777"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B89" w14:textId="77777777"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5E1F">
              <w:rPr>
                <w:rFonts w:eastAsia="Times New Roman"/>
              </w:rPr>
              <w:t>Fornitura per ufficio e cancelleria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391" w14:textId="77777777"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132E" w:rsidRPr="000620C4" w14:paraId="4271239E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9B2" w14:textId="77777777"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661F3" w14:textId="77777777"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86A69" w14:textId="77777777"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34C2" w14:textId="77777777"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Altri</w:t>
            </w:r>
            <w:r w:rsidRPr="001A132E">
              <w:rPr>
                <w:rFonts w:eastAsia="Times New Roman"/>
              </w:rPr>
              <w:t xml:space="preserve"> materiali di consumo </w:t>
            </w:r>
            <w:r>
              <w:rPr>
                <w:rFonts w:eastAsia="Times New Roman"/>
              </w:rPr>
              <w:t>utilizzati per l’attività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BEA3" w14:textId="77777777"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A132E" w:rsidRPr="000620C4" w14:paraId="7AD41F7A" w14:textId="77777777" w:rsidTr="00877E53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4B48" w14:textId="77777777"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4BC55" w14:textId="77777777"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9E50B" w14:textId="77777777"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9A81" w14:textId="77777777" w:rsidR="001A132E" w:rsidRPr="000620C4" w:rsidRDefault="00B67E8F" w:rsidP="001A132E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20C4">
              <w:rPr>
                <w:rFonts w:eastAsia="Times New Roman"/>
              </w:rPr>
              <w:t>Utilizzo locali e attrezzature per l'attività programmata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9F5" w14:textId="77777777" w:rsidR="001A132E" w:rsidRPr="000620C4" w:rsidRDefault="001A132E" w:rsidP="001A132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7046B9FE" w14:textId="77777777" w:rsidTr="00877E53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35B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41399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0B0BF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52E5" w14:textId="77777777" w:rsidR="00B67E8F" w:rsidRPr="00B67E8F" w:rsidRDefault="0002424E" w:rsidP="00B67E8F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…………………………….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0E49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68D87FCC" w14:textId="77777777" w:rsidTr="00877E53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D4F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EF02A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06DC0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735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620C4">
              <w:rPr>
                <w:rFonts w:eastAsia="Times New Roman"/>
                <w:b/>
              </w:rPr>
              <w:t>Totale realizzazione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E887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199B824C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F82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B3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3155E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Diffusione risultati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79A82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F1B29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4A3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12C282AF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501C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82C58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A14A5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E57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Incontri e seminari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59F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026AFE8E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38F5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1F07D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3AAF2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751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Elaborazione reports e studi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7C94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767A253A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3752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B254C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2C3A7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BEDA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Pubblicazioni finali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7B3A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064C57E4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1503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9E024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8ACEE" w14:textId="77777777" w:rsidR="00B67E8F" w:rsidRPr="00823A09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F702" w14:textId="77777777" w:rsidR="00B67E8F" w:rsidRPr="00823A09" w:rsidRDefault="0002424E" w:rsidP="00B67E8F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…………………………….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EBAE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1CA09DEC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BF6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36CF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55FE4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C9D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620C4">
              <w:rPr>
                <w:rFonts w:eastAsia="Times New Roman"/>
                <w:b/>
              </w:rPr>
              <w:t>Totale diffusione dei risultati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3441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185A9DA1" w14:textId="77777777" w:rsidTr="00877E53">
        <w:trPr>
          <w:trHeight w:val="2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752" w14:textId="77777777"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B4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64A8" w14:textId="77777777" w:rsidR="00B67E8F" w:rsidRPr="000620C4" w:rsidRDefault="00B67E8F" w:rsidP="00B67E8F">
            <w:pPr>
              <w:keepNext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Direzione e controllo interno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E6223" w14:textId="77777777"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C225" w14:textId="77777777"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A85C" w14:textId="77777777" w:rsidR="00B67E8F" w:rsidRPr="000620C4" w:rsidRDefault="00B67E8F" w:rsidP="00B67E8F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6784D1F4" w14:textId="77777777" w:rsidTr="00877E53">
        <w:trPr>
          <w:trHeight w:val="1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E98D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5ABAE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7E370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67E" w14:textId="77777777" w:rsidR="00B67E8F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>Direzione e valutazione finale dell'operazione o del progetto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B57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08C8055B" w14:textId="77777777" w:rsidTr="00877E53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650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D01C0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8F1CC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127" w14:textId="77777777" w:rsidR="00B67E8F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Coordinamento </w:t>
            </w:r>
            <w:r>
              <w:rPr>
                <w:rFonts w:eastAsia="Times New Roman"/>
              </w:rPr>
              <w:t>del progetto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CA2D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673DEE6D" w14:textId="77777777" w:rsidTr="00877E53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21D6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90E46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54CE7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99B" w14:textId="77777777" w:rsidR="00B67E8F" w:rsidRPr="000620C4" w:rsidRDefault="00B67E8F" w:rsidP="00B67E8F">
            <w:pPr>
              <w:spacing w:after="0" w:line="240" w:lineRule="auto"/>
              <w:rPr>
                <w:rFonts w:eastAsia="Times New Roman"/>
              </w:rPr>
            </w:pPr>
            <w:r w:rsidRPr="00B03ED5">
              <w:rPr>
                <w:rFonts w:eastAsia="Times New Roman"/>
              </w:rPr>
              <w:t xml:space="preserve">Amministrazione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849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49085A25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77E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C4C32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3D177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77A8" w14:textId="77777777" w:rsidR="00B67E8F" w:rsidRPr="000620C4" w:rsidRDefault="00B67E8F" w:rsidP="00B67E8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Pr="000620C4">
              <w:rPr>
                <w:rFonts w:eastAsia="Times New Roman"/>
              </w:rPr>
              <w:t>egreteria tecnica organizzativa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2F10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29A8E580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1568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D1A0F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DA525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AF1" w14:textId="77777777" w:rsidR="00B67E8F" w:rsidRPr="000620C4" w:rsidRDefault="00B67E8F" w:rsidP="00B67E8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620C4">
              <w:rPr>
                <w:rFonts w:eastAsia="Times New Roman"/>
              </w:rPr>
              <w:t xml:space="preserve">Monitoraggio </w:t>
            </w:r>
            <w:r>
              <w:rPr>
                <w:rFonts w:eastAsia="Times New Roman"/>
              </w:rPr>
              <w:t>fisico-finanziario e</w:t>
            </w:r>
            <w:r w:rsidRPr="000620C4">
              <w:rPr>
                <w:rFonts w:eastAsia="Times New Roman"/>
              </w:rPr>
              <w:t xml:space="preserve"> rendicontazione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041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7E8F" w:rsidRPr="000620C4" w14:paraId="312C5E9A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2F99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3E116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F0766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804" w14:textId="77777777" w:rsidR="00B67E8F" w:rsidRPr="000620C4" w:rsidRDefault="0002424E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…………………………….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A1A0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67E8F" w:rsidRPr="000620C4" w14:paraId="60033C7A" w14:textId="77777777" w:rsidTr="00877E53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DDE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EC1E8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CD55" w14:textId="77777777" w:rsidR="00B67E8F" w:rsidRPr="00823A09" w:rsidRDefault="00B67E8F" w:rsidP="00B67E8F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E683" w14:textId="77777777" w:rsidR="00B67E8F" w:rsidRPr="00823A09" w:rsidRDefault="009C6122" w:rsidP="009C6122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0620C4">
              <w:rPr>
                <w:rFonts w:eastAsia="Times New Roman"/>
                <w:b/>
                <w:bCs/>
              </w:rPr>
              <w:t>Totale direzione e controllo interno</w:t>
            </w:r>
            <w:r w:rsidRPr="00823A09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EA6" w14:textId="77777777" w:rsidR="00B67E8F" w:rsidRPr="000620C4" w:rsidRDefault="00B67E8F" w:rsidP="00B67E8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67E8F" w:rsidRPr="000620C4" w14:paraId="31F4E3E2" w14:textId="77777777" w:rsidTr="00877E53">
        <w:trPr>
          <w:trHeight w:val="255"/>
        </w:trPr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FAAB" w14:textId="77777777" w:rsidR="00B67E8F" w:rsidRPr="000620C4" w:rsidRDefault="00B67E8F" w:rsidP="00B67E8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TOTALE COSTI </w:t>
            </w:r>
            <w:r>
              <w:rPr>
                <w:rFonts w:eastAsia="Times New Roman"/>
                <w:b/>
                <w:bCs/>
              </w:rPr>
              <w:t>DIRETTI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76F9" w14:textId="77777777" w:rsidR="00B67E8F" w:rsidRPr="000620C4" w:rsidRDefault="00B67E8F" w:rsidP="00B67E8F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1AD71C23" w14:textId="77777777"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985"/>
        <w:gridCol w:w="709"/>
        <w:gridCol w:w="5386"/>
        <w:gridCol w:w="1418"/>
      </w:tblGrid>
      <w:tr w:rsidR="00D64F2C" w:rsidRPr="000620C4" w14:paraId="39DDCB6A" w14:textId="77777777" w:rsidTr="00D64F2C">
        <w:trPr>
          <w:trHeight w:val="255"/>
        </w:trPr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5AF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 xml:space="preserve">C - COSTI INDIRETTI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828A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14:paraId="46A8DD06" w14:textId="77777777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6ED6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C9A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0703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A79" w14:textId="77777777" w:rsidR="00D64F2C" w:rsidRPr="00877E53" w:rsidRDefault="00D64F2C" w:rsidP="00877E53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Personale ausiliario (segreteria, portineria, manutenzione, ecc.)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2BB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14:paraId="3F67814E" w14:textId="77777777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A37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D46C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10C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53F3" w14:textId="77777777" w:rsidR="00D64F2C" w:rsidRPr="00877E53" w:rsidRDefault="00D64F2C" w:rsidP="00AB0486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Amministrazione e contabilità generale (civilistico, fiscale)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3BC3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14:paraId="35815FBF" w14:textId="77777777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289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30B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2FC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669" w14:textId="77777777" w:rsidR="00D64F2C" w:rsidRPr="00877E53" w:rsidRDefault="00D64F2C" w:rsidP="00877E53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Utenze e spese postali</w:t>
            </w:r>
            <w:r>
              <w:rPr>
                <w:rFonts w:eastAsia="Times New Roman"/>
                <w:bCs/>
              </w:rPr>
              <w:t xml:space="preserve"> (</w:t>
            </w:r>
            <w:r w:rsidRPr="00877E53">
              <w:rPr>
                <w:rFonts w:eastAsia="Times New Roman"/>
                <w:bCs/>
              </w:rPr>
              <w:t>relative alle sedi operative</w:t>
            </w:r>
            <w:r>
              <w:rPr>
                <w:rFonts w:eastAsia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8AA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14:paraId="542A4898" w14:textId="77777777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452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80C7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49B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4EA1" w14:textId="77777777" w:rsidR="00D64F2C" w:rsidRPr="00877E53" w:rsidRDefault="00D64F2C" w:rsidP="00AB0486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877E53">
              <w:rPr>
                <w:rFonts w:eastAsia="Times New Roman"/>
                <w:bCs/>
              </w:rPr>
              <w:t>Forniture per ufficio</w:t>
            </w:r>
            <w:r>
              <w:rPr>
                <w:rFonts w:eastAsia="Times New Roman"/>
                <w:bCs/>
              </w:rPr>
              <w:t xml:space="preserve"> </w:t>
            </w:r>
            <w:r w:rsidRPr="00877E53">
              <w:rPr>
                <w:rFonts w:eastAsia="Times New Roman"/>
                <w:bCs/>
              </w:rPr>
              <w:t>(relative alle sedi operative)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6BE7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23A09" w:rsidRPr="000620C4" w14:paraId="16EB4400" w14:textId="77777777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DA97" w14:textId="77777777"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7DC" w14:textId="77777777"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4711" w14:textId="77777777"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057" w14:textId="77777777" w:rsidR="00823A09" w:rsidRPr="000620C4" w:rsidRDefault="0002424E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02424E">
              <w:rPr>
                <w:rFonts w:eastAsia="Times New Roman"/>
                <w:i/>
                <w:iCs/>
              </w:rPr>
              <w:t>Altro (specificare)</w:t>
            </w:r>
            <w:r>
              <w:rPr>
                <w:rFonts w:eastAsia="Times New Roman"/>
                <w:i/>
                <w:iCs/>
              </w:rPr>
              <w:t>…………………………….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94A" w14:textId="77777777" w:rsidR="00823A09" w:rsidRPr="000620C4" w:rsidRDefault="00823A09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64F2C" w:rsidRPr="000620C4" w14:paraId="27B2E3C3" w14:textId="77777777" w:rsidTr="00D64F2C">
        <w:trPr>
          <w:trHeight w:val="2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7EDA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CA5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B8C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03F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 Totale costi indiretti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A6D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14D8735A" w14:textId="77777777"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7"/>
        <w:gridCol w:w="1418"/>
      </w:tblGrid>
      <w:tr w:rsidR="00D64F2C" w:rsidRPr="000620C4" w14:paraId="358C7F93" w14:textId="77777777" w:rsidTr="00D64F2C">
        <w:trPr>
          <w:trHeight w:val="255"/>
        </w:trPr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06C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620C4">
              <w:rPr>
                <w:rFonts w:eastAsia="Times New Roman"/>
                <w:b/>
                <w:bCs/>
              </w:rPr>
              <w:t>TOTALE COSTO DELL'OPERAZIONE (B+C)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D913" w14:textId="77777777" w:rsidR="00D64F2C" w:rsidRPr="000620C4" w:rsidRDefault="00D64F2C" w:rsidP="00AB048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6A0703CA" w14:textId="77777777" w:rsidR="00A12495" w:rsidRPr="000620C4" w:rsidRDefault="00A12495" w:rsidP="00A12495">
      <w:pPr>
        <w:spacing w:after="0" w:line="240" w:lineRule="auto"/>
        <w:jc w:val="both"/>
        <w:rPr>
          <w:rFonts w:eastAsia="Times New Roman"/>
        </w:rPr>
      </w:pPr>
    </w:p>
    <w:p w14:paraId="2A2950F9" w14:textId="77777777"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p w14:paraId="5B162B27" w14:textId="65CE45A5" w:rsidR="002849AE" w:rsidRPr="002849AE" w:rsidRDefault="00880056" w:rsidP="002849AE">
      <w:pPr>
        <w:spacing w:after="160" w:line="259" w:lineRule="auto"/>
      </w:pPr>
      <w:r>
        <w:rPr>
          <w:rFonts w:eastAsia="Times New Roman"/>
        </w:rPr>
        <w:br w:type="page"/>
      </w:r>
      <w:r w:rsidR="002849AE">
        <w:lastRenderedPageBreak/>
        <w:tab/>
      </w:r>
    </w:p>
    <w:sectPr w:rsidR="002849AE" w:rsidRPr="002849A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CCBDF" w14:textId="77777777" w:rsidR="00EC32B2" w:rsidRDefault="00EC32B2" w:rsidP="00A12495">
      <w:pPr>
        <w:spacing w:after="0" w:line="240" w:lineRule="auto"/>
      </w:pPr>
      <w:r>
        <w:separator/>
      </w:r>
    </w:p>
  </w:endnote>
  <w:endnote w:type="continuationSeparator" w:id="0">
    <w:p w14:paraId="16619919" w14:textId="77777777" w:rsidR="00EC32B2" w:rsidRDefault="00EC32B2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56B96" w14:textId="77777777" w:rsidR="00EC32B2" w:rsidRDefault="00EC32B2" w:rsidP="00A12495">
      <w:pPr>
        <w:spacing w:after="0" w:line="240" w:lineRule="auto"/>
      </w:pPr>
      <w:r>
        <w:separator/>
      </w:r>
    </w:p>
  </w:footnote>
  <w:footnote w:type="continuationSeparator" w:id="0">
    <w:p w14:paraId="2764E3B9" w14:textId="77777777" w:rsidR="00EC32B2" w:rsidRDefault="00EC32B2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76" w:type="dxa"/>
      <w:jc w:val="center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A12495" w:rsidRPr="00A12495" w14:paraId="2E69691B" w14:textId="77777777" w:rsidTr="00AB0486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14:paraId="37D99951" w14:textId="77777777"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</w:rPr>
            <w:drawing>
              <wp:inline distT="0" distB="0" distL="0" distR="0" wp14:anchorId="753F805C" wp14:editId="202C4308">
                <wp:extent cx="767715" cy="698500"/>
                <wp:effectExtent l="0" t="0" r="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14:paraId="31DB8155" w14:textId="77777777"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</w:rPr>
            <w:drawing>
              <wp:inline distT="0" distB="0" distL="0" distR="0" wp14:anchorId="5D145C40" wp14:editId="7123F4FD">
                <wp:extent cx="664210" cy="750570"/>
                <wp:effectExtent l="0" t="0" r="254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14:paraId="4CFD699A" w14:textId="77777777"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B7A83C7" wp14:editId="761E1220">
                <wp:extent cx="724535" cy="72453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14:paraId="30C91CFA" w14:textId="77777777"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AAA5599" wp14:editId="73A2D813">
                <wp:extent cx="1009015" cy="655320"/>
                <wp:effectExtent l="0" t="0" r="63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F1F2D3" w14:textId="77777777" w:rsidR="00A12495" w:rsidRDefault="00A124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95"/>
    <w:rsid w:val="0002424E"/>
    <w:rsid w:val="001445A1"/>
    <w:rsid w:val="00172C06"/>
    <w:rsid w:val="001A132E"/>
    <w:rsid w:val="002124D6"/>
    <w:rsid w:val="00235E32"/>
    <w:rsid w:val="002849AE"/>
    <w:rsid w:val="00437020"/>
    <w:rsid w:val="0045612E"/>
    <w:rsid w:val="00473520"/>
    <w:rsid w:val="006B3C60"/>
    <w:rsid w:val="006B4CAF"/>
    <w:rsid w:val="0076338E"/>
    <w:rsid w:val="007C38CB"/>
    <w:rsid w:val="00823A09"/>
    <w:rsid w:val="008659B8"/>
    <w:rsid w:val="00877E53"/>
    <w:rsid w:val="00880056"/>
    <w:rsid w:val="009C15AF"/>
    <w:rsid w:val="009C6122"/>
    <w:rsid w:val="00A12495"/>
    <w:rsid w:val="00B03ED5"/>
    <w:rsid w:val="00B301F0"/>
    <w:rsid w:val="00B67E8F"/>
    <w:rsid w:val="00C15E1F"/>
    <w:rsid w:val="00C336C8"/>
    <w:rsid w:val="00D07A0A"/>
    <w:rsid w:val="00D16869"/>
    <w:rsid w:val="00D64F2C"/>
    <w:rsid w:val="00E50D1A"/>
    <w:rsid w:val="00EC32B2"/>
    <w:rsid w:val="00F6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7813"/>
  <w15:chartTrackingRefBased/>
  <w15:docId w15:val="{313B6E44-EB47-4AA4-B937-1353086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Masone</dc:creator>
  <cp:keywords/>
  <dc:description/>
  <cp:lastModifiedBy>MATTEO MORRA</cp:lastModifiedBy>
  <cp:revision>4</cp:revision>
  <dcterms:created xsi:type="dcterms:W3CDTF">2020-02-06T10:19:00Z</dcterms:created>
  <dcterms:modified xsi:type="dcterms:W3CDTF">2020-02-20T10:25:00Z</dcterms:modified>
</cp:coreProperties>
</file>